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L’Europe et la Démocratie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Comment envisagez-vous votre projet, votre future profession, à la lumière du contexte actuel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raison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du contexte actuel, notre mode de vie a été boulevers</w:t>
      </w:r>
      <w:r w:rsidDel="00000000" w:rsidR="00000000" w:rsidRPr="00000000">
        <w:rPr>
          <w:rFonts w:ascii="Arial" w:cs="Arial" w:eastAsia="Arial" w:hAnsi="Arial"/>
          <w:sz w:val="24"/>
          <w:szCs w:val="24"/>
          <w:rtl w:val="0"/>
        </w:rPr>
        <w:t xml:space="preserve">é. 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projet futur a été affect</w:t>
      </w:r>
      <w:r w:rsidDel="00000000" w:rsidR="00000000" w:rsidRPr="00000000">
        <w:rPr>
          <w:rFonts w:ascii="Arial" w:cs="Arial" w:eastAsia="Arial" w:hAnsi="Arial"/>
          <w:sz w:val="24"/>
          <w:szCs w:val="24"/>
          <w:rtl w:val="0"/>
        </w:rPr>
        <w:t xml:space="preserve">é</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J’envisage </w:t>
      </w:r>
      <w:r w:rsidDel="00000000" w:rsidR="00000000" w:rsidRPr="00000000">
        <w:rPr>
          <w:rFonts w:ascii="Arial" w:cs="Arial" w:eastAsia="Arial" w:hAnsi="Arial"/>
          <w:sz w:val="24"/>
          <w:szCs w:val="24"/>
          <w:rtl w:val="0"/>
        </w:rPr>
        <w:t xml:space="preserve">de poursuivre mon projet professionnel tout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prenant e</w:t>
      </w:r>
      <w:r w:rsidDel="00000000" w:rsidR="00000000" w:rsidRPr="00000000">
        <w:rPr>
          <w:rFonts w:ascii="Arial" w:cs="Arial" w:eastAsia="Arial" w:hAnsi="Arial"/>
          <w:sz w:val="24"/>
          <w:szCs w:val="24"/>
          <w:rtl w:val="0"/>
        </w:rPr>
        <w:t xml:space="preserve">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compte la situation actuelle</w:t>
      </w:r>
      <w:r w:rsidDel="00000000" w:rsidR="00000000" w:rsidRPr="00000000">
        <w:rPr>
          <w:rFonts w:ascii="Arial" w:cs="Arial" w:eastAsia="Arial" w:hAnsi="Arial"/>
          <w:sz w:val="24"/>
          <w:szCs w:val="24"/>
          <w:rtl w:val="0"/>
        </w:rPr>
        <w:t xml:space="preserve"> : je serai même prête à suivre un protocole sanitaire strict pour continuer à être active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Nous sommes </w:t>
      </w:r>
      <w:r w:rsidDel="00000000" w:rsidR="00000000" w:rsidRPr="00000000">
        <w:rPr>
          <w:rFonts w:ascii="Arial" w:cs="Arial" w:eastAsia="Arial" w:hAnsi="Arial"/>
          <w:sz w:val="24"/>
          <w:szCs w:val="24"/>
          <w:rtl w:val="0"/>
        </w:rPr>
        <w:t xml:space="preserve">constamment connectés à</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nos smartphones et sur les réseaux sociaux, c’est un outil d</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travail qui a aid</w:t>
      </w:r>
      <w:r w:rsidDel="00000000" w:rsidR="00000000" w:rsidRPr="00000000">
        <w:rPr>
          <w:rFonts w:ascii="Arial" w:cs="Arial" w:eastAsia="Arial" w:hAnsi="Arial"/>
          <w:sz w:val="24"/>
          <w:szCs w:val="24"/>
          <w:rtl w:val="0"/>
        </w:rPr>
        <w:t xml:space="preserve">é</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beaucoup des personnes </w:t>
      </w:r>
      <w:r w:rsidDel="00000000" w:rsidR="00000000" w:rsidRPr="00000000">
        <w:rPr>
          <w:rFonts w:ascii="Arial" w:cs="Arial" w:eastAsia="Arial" w:hAnsi="Arial"/>
          <w:sz w:val="24"/>
          <w:szCs w:val="24"/>
          <w:rtl w:val="0"/>
        </w:rPr>
        <w:t xml:space="preserve">à</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garder un lien avec le monde extérieur.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ans la technologie actuelle </w:t>
      </w:r>
      <w:r w:rsidDel="00000000" w:rsidR="00000000" w:rsidRPr="00000000">
        <w:rPr>
          <w:rFonts w:ascii="Arial" w:cs="Arial" w:eastAsia="Arial" w:hAnsi="Arial"/>
          <w:sz w:val="24"/>
          <w:szCs w:val="24"/>
          <w:rtl w:val="0"/>
        </w:rPr>
        <w:t xml:space="preserve">la vie serait complètement à l’arrêt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Avec </w:t>
      </w:r>
      <w:r w:rsidDel="00000000" w:rsidR="00000000" w:rsidRPr="00000000">
        <w:rPr>
          <w:rFonts w:ascii="Arial" w:cs="Arial" w:eastAsia="Arial" w:hAnsi="Arial"/>
          <w:sz w:val="24"/>
          <w:szCs w:val="24"/>
          <w:rtl w:val="0"/>
        </w:rPr>
        <w:t xml:space="preserve">tous ces outils de communication, nous n’avons pas d’excuses pour mettre notre projet de côté.</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Mon projet est toujours d’actualité, je peux l’aborder en deux phases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 </w:t>
      </w:r>
      <w:r w:rsidDel="00000000" w:rsidR="00000000" w:rsidRPr="00000000">
        <w:rPr>
          <w:rFonts w:ascii="Arial" w:cs="Arial" w:eastAsia="Arial" w:hAnsi="Arial"/>
          <w:sz w:val="24"/>
          <w:szCs w:val="24"/>
          <w:rtl w:val="0"/>
        </w:rPr>
        <w:t xml:space="preserve">poursuis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mon projet </w:t>
      </w:r>
      <w:r w:rsidDel="00000000" w:rsidR="00000000" w:rsidRPr="00000000">
        <w:rPr>
          <w:rFonts w:ascii="Arial" w:cs="Arial" w:eastAsia="Arial" w:hAnsi="Arial"/>
          <w:sz w:val="24"/>
          <w:szCs w:val="24"/>
          <w:rtl w:val="0"/>
        </w:rPr>
        <w:t xml:space="preserve">tout en tenant compte des complexités liées à la pandémie. Je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dois </w:t>
      </w:r>
      <w:r w:rsidDel="00000000" w:rsidR="00000000" w:rsidRPr="00000000">
        <w:rPr>
          <w:rFonts w:ascii="Arial" w:cs="Arial" w:eastAsia="Arial" w:hAnsi="Arial"/>
          <w:sz w:val="24"/>
          <w:szCs w:val="24"/>
          <w:rtl w:val="0"/>
        </w:rPr>
        <w:t xml:space="preserve">faire preuve d’adaptation et repenser ma manière de communiquer. Par exemple, je peux  essayer de me créer un réseau via les outils numériques comme les réseaux sociaux et les plateformes de visioconférence.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A mon retour de mobilité, même si cette pandémie s’est arrêtée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il </w:t>
      </w:r>
      <w:r w:rsidDel="00000000" w:rsidR="00000000" w:rsidRPr="00000000">
        <w:rPr>
          <w:rFonts w:ascii="Arial" w:cs="Arial" w:eastAsia="Arial" w:hAnsi="Arial"/>
          <w:sz w:val="24"/>
          <w:szCs w:val="24"/>
          <w:rtl w:val="0"/>
        </w:rPr>
        <w:t xml:space="preserve">sera peut-être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difficile d’envisager un retour à la normale. Par exemple, le contact avec les entre</w:t>
      </w:r>
      <w:r w:rsidDel="00000000" w:rsidR="00000000" w:rsidRPr="00000000">
        <w:rPr>
          <w:rFonts w:ascii="Arial" w:cs="Arial" w:eastAsia="Arial" w:hAnsi="Arial"/>
          <w:sz w:val="24"/>
          <w:szCs w:val="24"/>
          <w:rtl w:val="0"/>
        </w:rPr>
        <w:t xml:space="preserve">prises et le rapport au travail seront différents: généralisation du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télétravail, entretie</w:t>
      </w:r>
      <w:r w:rsidDel="00000000" w:rsidR="00000000" w:rsidRPr="00000000">
        <w:rPr>
          <w:rFonts w:ascii="Arial" w:cs="Arial" w:eastAsia="Arial" w:hAnsi="Arial"/>
          <w:sz w:val="24"/>
          <w:szCs w:val="24"/>
          <w:rtl w:val="0"/>
        </w:rPr>
        <w:t xml:space="preserve">ns d’embauche en visioconférence etc. Il est possible que mener à bien mon projet prenne du temps à cause de l’absence de contact physique.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4"/>
          <w:szCs w:val="24"/>
          <w:rtl w:val="0"/>
        </w:rPr>
        <w:t xml:space="preserve">Sur le long terme, 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ette situation actuelle va me permettre </w:t>
      </w:r>
      <w:r w:rsidDel="00000000" w:rsidR="00000000" w:rsidRPr="00000000">
        <w:rPr>
          <w:rFonts w:ascii="Arial" w:cs="Arial" w:eastAsia="Arial" w:hAnsi="Arial"/>
          <w:sz w:val="24"/>
          <w:szCs w:val="24"/>
          <w:rtl w:val="0"/>
        </w:rPr>
        <w:t xml:space="preserve">de me remettre en question, de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m’adapter</w:t>
      </w:r>
      <w:r w:rsidDel="00000000" w:rsidR="00000000" w:rsidRPr="00000000">
        <w:rPr>
          <w:rFonts w:ascii="Arial" w:cs="Arial" w:eastAsia="Arial" w:hAnsi="Arial"/>
          <w:sz w:val="24"/>
          <w:szCs w:val="24"/>
          <w:rtl w:val="0"/>
        </w:rPr>
        <w:t xml:space="preserve"> à chaque nouvelle vague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 la maladie refait surface</w:t>
      </w:r>
      <w:r w:rsidDel="00000000" w:rsidR="00000000" w:rsidRPr="00000000">
        <w:rPr>
          <w:rFonts w:ascii="Arial" w:cs="Arial" w:eastAsia="Arial" w:hAnsi="Arial"/>
          <w:sz w:val="24"/>
          <w:szCs w:val="24"/>
          <w:rtl w:val="0"/>
        </w:rPr>
        <w:t xml:space="preserve">. Cette pandémie ne doit pas nous empêcher de se projeter dans notre parcours professionnel. </w:t>
      </w:r>
      <w:r w:rsidDel="00000000" w:rsidR="00000000" w:rsidRPr="00000000">
        <w:rPr>
          <w:rtl w:val="0"/>
        </w:rPr>
      </w:r>
    </w:p>
    <w:sectPr>
      <w:pgSz w:h="16838" w:w="11906" w:orient="portrait"/>
      <w:pgMar w:bottom="1417" w:top="1417" w:left="1417" w:right="141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